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40B" w:rsidRDefault="009C040B" w:rsidP="009C040B">
      <w:pPr>
        <w:spacing w:after="0" w:line="240" w:lineRule="auto"/>
        <w:divId w:val="647592619"/>
        <w:rPr>
          <w:rFonts w:ascii="Times New Roman" w:hAnsi="Times New Roman"/>
          <w:b/>
          <w:bCs/>
          <w:sz w:val="30"/>
          <w:szCs w:val="30"/>
        </w:rPr>
      </w:pPr>
      <w:r w:rsidRPr="00E571EF">
        <w:rPr>
          <w:rFonts w:ascii="Times New Roman" w:hAnsi="Times New Roman"/>
          <w:b/>
          <w:bCs/>
          <w:sz w:val="30"/>
          <w:szCs w:val="30"/>
        </w:rPr>
        <w:t xml:space="preserve">ПЕРЕЧЕНЬ </w:t>
      </w:r>
    </w:p>
    <w:p w:rsidR="009C040B" w:rsidRDefault="009C040B" w:rsidP="009C040B">
      <w:pPr>
        <w:spacing w:after="0" w:line="240" w:lineRule="auto"/>
        <w:jc w:val="both"/>
        <w:divId w:val="647592619"/>
        <w:rPr>
          <w:rFonts w:ascii="Times New Roman" w:hAnsi="Times New Roman"/>
          <w:b/>
          <w:bCs/>
          <w:sz w:val="30"/>
          <w:szCs w:val="30"/>
        </w:rPr>
      </w:pPr>
      <w:r w:rsidRPr="00E571EF">
        <w:rPr>
          <w:rFonts w:ascii="Times New Roman" w:hAnsi="Times New Roman"/>
          <w:b/>
          <w:bCs/>
          <w:sz w:val="30"/>
          <w:szCs w:val="30"/>
        </w:rPr>
        <w:t xml:space="preserve">административных процедур, </w:t>
      </w:r>
      <w:r>
        <w:rPr>
          <w:rFonts w:ascii="Times New Roman" w:hAnsi="Times New Roman"/>
          <w:b/>
          <w:bCs/>
          <w:sz w:val="30"/>
          <w:szCs w:val="30"/>
        </w:rPr>
        <w:t>осуществляемых РУП «Калинковичский центр стандартизации, метрологии и сертификации» Республики Беларусь</w:t>
      </w:r>
      <w:r w:rsidRPr="00E571EF">
        <w:rPr>
          <w:rFonts w:ascii="Times New Roman" w:hAnsi="Times New Roman"/>
          <w:b/>
          <w:bCs/>
          <w:sz w:val="30"/>
          <w:szCs w:val="30"/>
        </w:rPr>
        <w:t xml:space="preserve"> в соответствии с Указом Президента Республики Бе</w:t>
      </w:r>
      <w:r>
        <w:rPr>
          <w:rFonts w:ascii="Times New Roman" w:hAnsi="Times New Roman"/>
          <w:b/>
          <w:bCs/>
          <w:sz w:val="30"/>
          <w:szCs w:val="30"/>
        </w:rPr>
        <w:t>ларусь от 26 апреля 2010 года № 200 «</w:t>
      </w:r>
      <w:r w:rsidRPr="00E571EF">
        <w:rPr>
          <w:rFonts w:ascii="Times New Roman" w:hAnsi="Times New Roman"/>
          <w:b/>
          <w:bCs/>
          <w:sz w:val="30"/>
          <w:szCs w:val="30"/>
        </w:rPr>
        <w:t>Об административных процедурах, осуществляемых государственными органами и иными орга</w:t>
      </w:r>
      <w:r>
        <w:rPr>
          <w:rFonts w:ascii="Times New Roman" w:hAnsi="Times New Roman"/>
          <w:b/>
          <w:bCs/>
          <w:sz w:val="30"/>
          <w:szCs w:val="30"/>
        </w:rPr>
        <w:t>низациями по заявлениям граждан»</w:t>
      </w:r>
    </w:p>
    <w:p w:rsidR="009C040B" w:rsidRDefault="009C040B" w:rsidP="009C040B">
      <w:pPr>
        <w:spacing w:after="0" w:line="240" w:lineRule="auto"/>
        <w:jc w:val="both"/>
        <w:divId w:val="647592619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313"/>
        <w:gridCol w:w="3015"/>
        <w:gridCol w:w="2344"/>
        <w:gridCol w:w="2529"/>
        <w:gridCol w:w="1993"/>
      </w:tblGrid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2271" w:rsidRDefault="00000000">
            <w:pPr>
              <w:pStyle w:val="table10"/>
              <w:jc w:val="center"/>
            </w:pPr>
            <w:r>
              <w:t>6</w:t>
            </w:r>
          </w:p>
        </w:tc>
      </w:tr>
      <w:tr w:rsidR="00DB2271">
        <w:trPr>
          <w:divId w:val="1706060309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chapter"/>
              <w:spacing w:before="120"/>
            </w:pPr>
            <w:bookmarkStart w:id="0" w:name="a29"/>
            <w:bookmarkStart w:id="1" w:name="a896"/>
            <w:bookmarkStart w:id="2" w:name="a30"/>
            <w:bookmarkEnd w:id="0"/>
            <w:bookmarkEnd w:id="1"/>
            <w:bookmarkEnd w:id="2"/>
            <w:r>
              <w:t>ГЛАВА 2</w:t>
            </w:r>
            <w:r>
              <w:br/>
              <w:t>ТРУД И СОЦИАЛЬНАЯ ЗАЩИТА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" w:name="a278"/>
            <w:bookmarkEnd w:id="3"/>
            <w:r>
              <w:rPr>
                <w:b w:val="0"/>
                <w:sz w:val="20"/>
                <w:szCs w:val="20"/>
              </w:rPr>
              <w:t xml:space="preserve">2.1. Выдача выписки (копии) из трудовой </w:t>
            </w:r>
            <w:hyperlink r:id="rId5" w:anchor="a17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" w:name="a836"/>
            <w:bookmarkEnd w:id="4"/>
            <w:r>
              <w:rPr>
                <w:b w:val="0"/>
                <w:sz w:val="20"/>
                <w:szCs w:val="20"/>
              </w:rPr>
              <w:t xml:space="preserve">2.2. Выдача </w:t>
            </w:r>
            <w:hyperlink r:id="rId6" w:anchor="a118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месте работы, службы и занимаемой должности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" w:name="a834"/>
            <w:bookmarkEnd w:id="5"/>
            <w:r>
              <w:rPr>
                <w:b w:val="0"/>
                <w:sz w:val="20"/>
                <w:szCs w:val="20"/>
              </w:rPr>
              <w:t xml:space="preserve">2.3. Выдача </w:t>
            </w:r>
            <w:hyperlink r:id="rId7" w:anchor="a119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 работы, службы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</w:p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2.4. Выдача </w:t>
            </w:r>
            <w:hyperlink r:id="rId8" w:anchor="a137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table10"/>
              <w:spacing w:before="120"/>
              <w:jc w:val="center"/>
            </w:pPr>
          </w:p>
          <w:p w:rsidR="00DB2271" w:rsidRDefault="00000000">
            <w:pPr>
              <w:pStyle w:val="table10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" w:name="a765"/>
            <w:bookmarkEnd w:id="6"/>
            <w:r>
              <w:rPr>
                <w:b w:val="0"/>
                <w:sz w:val="20"/>
                <w:szCs w:val="20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а также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 городе, осуществляющий назначение пособия (далее, если не определено иное, 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(далее – органы Фонда)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9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  <w:r w:rsidR="00000000">
              <w:br/>
            </w:r>
            <w:r w:rsidR="00000000">
              <w:br/>
            </w:r>
            <w:hyperlink r:id="rId10" w:anchor="a2" w:tooltip="+" w:history="1">
              <w:r>
                <w:rPr>
                  <w:rStyle w:val="a3"/>
                </w:rPr>
                <w:t>листок</w:t>
              </w:r>
            </w:hyperlink>
            <w:r w:rsidR="00000000">
              <w:t xml:space="preserve"> нетрудоспособности</w:t>
            </w:r>
            <w:r w:rsidR="00000000">
              <w:br/>
            </w:r>
            <w:r w:rsidR="00000000">
              <w:br/>
            </w:r>
            <w:hyperlink r:id="rId11" w:anchor="a137" w:tooltip="+" w:history="1">
              <w:r>
                <w:rPr>
                  <w:rStyle w:val="a3"/>
                </w:rPr>
                <w:t>справка</w:t>
              </w:r>
            </w:hyperlink>
            <w:r w:rsidR="00000000"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на срок, указанный в </w:t>
            </w:r>
            <w:hyperlink r:id="rId12" w:anchor="a2" w:tooltip="+" w:history="1">
              <w:r w:rsidR="00DB2271"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" w:name="a1341"/>
            <w:bookmarkEnd w:id="7"/>
            <w:r>
              <w:rPr>
                <w:b w:val="0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Pr="00B26EA4" w:rsidRDefault="00000000">
            <w:pPr>
              <w:pStyle w:val="table10"/>
              <w:spacing w:before="120"/>
            </w:pPr>
            <w:r w:rsidRPr="00B26EA4">
              <w:t>заявление</w:t>
            </w:r>
            <w:r w:rsidRPr="00B26EA4">
              <w:br/>
            </w:r>
            <w:r w:rsidRPr="00B26EA4">
              <w:br/>
            </w:r>
            <w:hyperlink r:id="rId13" w:anchor="a2" w:tooltip="+" w:history="1">
              <w:r w:rsidR="00DB2271" w:rsidRPr="00B26EA4">
                <w:rPr>
                  <w:rStyle w:val="a3"/>
                  <w:color w:val="auto"/>
                </w:rPr>
                <w:t>паспорт</w:t>
              </w:r>
            </w:hyperlink>
            <w:r w:rsidRPr="00B26EA4">
              <w:t xml:space="preserve"> или иной документ, удостоверяющий личность</w:t>
            </w:r>
            <w:r w:rsidRPr="00B26EA4">
              <w:br/>
            </w:r>
            <w:r w:rsidRPr="00B26EA4">
              <w:br/>
            </w:r>
            <w:hyperlink r:id="rId14" w:anchor="a63" w:tooltip="+" w:history="1">
              <w:r w:rsidR="00DB2271" w:rsidRPr="00B26EA4">
                <w:rPr>
                  <w:rStyle w:val="a3"/>
                  <w:color w:val="auto"/>
                </w:rPr>
                <w:t>справка</w:t>
              </w:r>
            </w:hyperlink>
            <w:r w:rsidRPr="00B26EA4">
              <w:t xml:space="preserve"> о рождении ребенка (за исключением лиц, усыновивших (удочеривших) ребенка в возрасте </w:t>
            </w:r>
            <w:r w:rsidRPr="00B26EA4">
              <w:lastRenderedPageBreak/>
              <w:t>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B26EA4">
              <w:br/>
            </w:r>
            <w:r w:rsidRPr="00B26EA4">
              <w:br/>
            </w:r>
            <w:hyperlink r:id="rId15" w:anchor="a7" w:tooltip="+" w:history="1">
              <w:r w:rsidR="00DB2271" w:rsidRPr="00B26EA4">
                <w:rPr>
                  <w:rStyle w:val="a3"/>
                  <w:color w:val="auto"/>
                </w:rPr>
                <w:t>свидетельство</w:t>
              </w:r>
            </w:hyperlink>
            <w:r w:rsidRPr="00B26EA4"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B26EA4">
              <w:t>удочерителя</w:t>
            </w:r>
            <w:proofErr w:type="spellEnd"/>
            <w:r w:rsidRPr="00B26EA4"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</w:t>
            </w:r>
            <w:r w:rsidRPr="00B26EA4">
              <w:lastRenderedPageBreak/>
              <w:t>произведена компетентными органами иностранного государства</w:t>
            </w:r>
            <w:r w:rsidRPr="00B26EA4">
              <w:br/>
            </w:r>
            <w:r w:rsidRPr="00B26EA4">
              <w:br/>
              <w:t xml:space="preserve">свидетельства о </w:t>
            </w:r>
            <w:hyperlink r:id="rId16" w:anchor="a7" w:tooltip="+" w:history="1">
              <w:r w:rsidR="00DB2271" w:rsidRPr="00B26EA4">
                <w:rPr>
                  <w:rStyle w:val="a3"/>
                  <w:color w:val="auto"/>
                </w:rPr>
                <w:t>рождении</w:t>
              </w:r>
            </w:hyperlink>
            <w:r w:rsidRPr="00B26EA4">
              <w:t xml:space="preserve">, </w:t>
            </w:r>
            <w:hyperlink r:id="rId17" w:anchor="a25" w:tooltip="+" w:history="1">
              <w:r w:rsidR="00DB2271" w:rsidRPr="00B26EA4">
                <w:rPr>
                  <w:rStyle w:val="a3"/>
                  <w:color w:val="auto"/>
                </w:rPr>
                <w:t>смерти</w:t>
              </w:r>
            </w:hyperlink>
            <w:r w:rsidRPr="00B26EA4"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26EA4">
              <w:br/>
            </w:r>
            <w:r w:rsidRPr="00B26EA4"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B26EA4">
              <w:br/>
            </w:r>
            <w:r w:rsidRPr="00B26EA4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B26EA4">
              <w:br/>
            </w:r>
            <w:r w:rsidRPr="00B26EA4">
              <w:br/>
            </w:r>
            <w:hyperlink r:id="rId18" w:anchor="a29" w:tooltip="+" w:history="1">
              <w:r w:rsidR="00DB2271" w:rsidRPr="00B26EA4">
                <w:rPr>
                  <w:rStyle w:val="a3"/>
                  <w:color w:val="auto"/>
                </w:rPr>
                <w:t>свидетельство</w:t>
              </w:r>
            </w:hyperlink>
            <w:r w:rsidRPr="00B26EA4">
              <w:t xml:space="preserve"> о заключении брака – в случае, если заявитель состоит в браке</w:t>
            </w:r>
            <w:r w:rsidRPr="00B26EA4">
              <w:br/>
            </w:r>
            <w:r w:rsidRPr="00B26EA4">
              <w:br/>
            </w:r>
            <w:r w:rsidRPr="00B26EA4">
              <w:rPr>
                <w:spacing w:val="-4"/>
              </w:rPr>
              <w:t xml:space="preserve">копия решения суда о расторжении брака либо </w:t>
            </w:r>
            <w:hyperlink r:id="rId19" w:anchor="a9" w:tooltip="+" w:history="1">
              <w:r w:rsidR="00DB2271" w:rsidRPr="00B26EA4">
                <w:rPr>
                  <w:rStyle w:val="a3"/>
                  <w:color w:val="auto"/>
                  <w:spacing w:val="-4"/>
                </w:rPr>
                <w:t>свидетельство</w:t>
              </w:r>
            </w:hyperlink>
            <w:r w:rsidRPr="00B26EA4">
              <w:rPr>
                <w:spacing w:val="-4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B26EA4">
              <w:rPr>
                <w:spacing w:val="-4"/>
              </w:rPr>
              <w:br/>
            </w:r>
            <w:r w:rsidRPr="00B26EA4">
              <w:lastRenderedPageBreak/>
              <w:br/>
              <w:t xml:space="preserve">выписки (копии) из трудовых </w:t>
            </w:r>
            <w:hyperlink r:id="rId20" w:anchor="a17" w:tooltip="+" w:history="1">
              <w:r w:rsidR="00DB2271" w:rsidRPr="00B26EA4">
                <w:rPr>
                  <w:rStyle w:val="a3"/>
                  <w:color w:val="auto"/>
                </w:rPr>
                <w:t>книжек</w:t>
              </w:r>
            </w:hyperlink>
            <w:r w:rsidRPr="00B26EA4">
              <w:t xml:space="preserve"> родителей (усыновителей (</w:t>
            </w:r>
            <w:proofErr w:type="spellStart"/>
            <w:r w:rsidRPr="00B26EA4">
              <w:t>удочерителей</w:t>
            </w:r>
            <w:proofErr w:type="spellEnd"/>
            <w:r w:rsidRPr="00B26EA4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26EA4">
              <w:br/>
            </w:r>
            <w:r w:rsidRPr="00B26EA4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26EA4">
              <w:br/>
            </w:r>
            <w:r w:rsidRPr="00B26EA4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" w:name="a1880"/>
            <w:bookmarkStart w:id="9" w:name="a1001"/>
            <w:bookmarkEnd w:id="8"/>
            <w:bookmarkEnd w:id="9"/>
            <w:r>
              <w:rPr>
                <w:b w:val="0"/>
                <w:sz w:val="20"/>
                <w:szCs w:val="20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организация по месту работы, службы, учебы, прохождения подготовки в клинической ординатуре, орган по </w:t>
            </w:r>
            <w:r>
              <w:lastRenderedPageBreak/>
              <w:t>труду, занятости и социальной защите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6EA4" w:rsidRDefault="00B26EA4">
            <w:pPr>
              <w:pStyle w:val="table10"/>
              <w:spacing w:before="120"/>
            </w:pPr>
            <w:hyperlink r:id="rId21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</w:p>
          <w:p w:rsidR="00DB2271" w:rsidRDefault="00DB2271">
            <w:pPr>
              <w:pStyle w:val="table10"/>
              <w:spacing w:before="120"/>
            </w:pPr>
            <w:hyperlink r:id="rId23" w:anchor="a2" w:tooltip="+" w:history="1">
              <w:r>
                <w:rPr>
                  <w:rStyle w:val="a3"/>
                </w:rPr>
                <w:t>заключение</w:t>
              </w:r>
            </w:hyperlink>
            <w:r w:rsidR="00000000">
              <w:t xml:space="preserve"> врачебно-консультационной комиссии</w:t>
            </w:r>
            <w:r w:rsidR="00000000">
              <w:br/>
            </w:r>
            <w:r w:rsidR="00000000">
              <w:br/>
              <w:t xml:space="preserve">выписки (копии) из трудовых </w:t>
            </w:r>
            <w:hyperlink r:id="rId24" w:anchor="a17" w:tooltip="+" w:history="1">
              <w:r>
                <w:rPr>
                  <w:rStyle w:val="a3"/>
                </w:rPr>
                <w:t>книжек</w:t>
              </w:r>
            </w:hyperlink>
            <w:r w:rsidR="00000000"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000000">
              <w:br/>
            </w:r>
            <w:r w:rsidR="00000000">
              <w:br/>
              <w:t xml:space="preserve">копия решения суда о расторжении брака либо </w:t>
            </w:r>
            <w:hyperlink r:id="rId25" w:anchor="a9" w:tooltip="+" w:history="1">
              <w:r>
                <w:rPr>
                  <w:rStyle w:val="a3"/>
                </w:rPr>
                <w:t>свидетельство</w:t>
              </w:r>
            </w:hyperlink>
            <w:r w:rsidR="00000000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000000">
              <w:br/>
            </w:r>
            <w:r w:rsidR="00000000">
              <w:br/>
            </w:r>
            <w:hyperlink r:id="rId26" w:anchor="a29" w:tooltip="+" w:history="1">
              <w:r>
                <w:rPr>
                  <w:rStyle w:val="a3"/>
                </w:rPr>
                <w:t>свидетельство</w:t>
              </w:r>
            </w:hyperlink>
            <w:r w:rsidR="00000000">
              <w:t xml:space="preserve"> о заключении брака – в случае, если заявитель состоит в браке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" w:name="a1002"/>
            <w:bookmarkEnd w:id="10"/>
            <w:r>
              <w:rPr>
                <w:b w:val="0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Pr="00B2209A" w:rsidRDefault="00DB2271">
            <w:pPr>
              <w:pStyle w:val="table10"/>
              <w:spacing w:before="120"/>
            </w:pPr>
            <w:hyperlink r:id="rId27" w:anchor="a304" w:tooltip="+" w:history="1">
              <w:r w:rsidRPr="00B2209A">
                <w:rPr>
                  <w:rStyle w:val="a3"/>
                  <w:color w:val="auto"/>
                </w:rPr>
                <w:t>заявление</w:t>
              </w:r>
            </w:hyperlink>
            <w:r w:rsidR="00000000" w:rsidRPr="00B2209A">
              <w:br/>
            </w:r>
            <w:r w:rsidR="00000000" w:rsidRPr="00B2209A">
              <w:br/>
            </w:r>
            <w:hyperlink r:id="rId28" w:anchor="a2" w:tooltip="+" w:history="1">
              <w:r w:rsidRPr="00B2209A">
                <w:rPr>
                  <w:rStyle w:val="a3"/>
                  <w:color w:val="auto"/>
                </w:rPr>
                <w:t>паспорт</w:t>
              </w:r>
            </w:hyperlink>
            <w:r w:rsidR="00000000" w:rsidRPr="00B2209A">
              <w:t xml:space="preserve"> или иной документ, удостоверяющий личность</w:t>
            </w:r>
            <w:r w:rsidR="00000000" w:rsidRPr="00B2209A">
              <w:br/>
            </w:r>
            <w:r w:rsidR="00000000" w:rsidRPr="00B2209A">
              <w:br/>
            </w:r>
            <w:hyperlink r:id="rId29" w:anchor="a7" w:tooltip="+" w:history="1">
              <w:r w:rsidRPr="00B2209A">
                <w:rPr>
                  <w:rStyle w:val="a3"/>
                  <w:color w:val="auto"/>
                </w:rPr>
                <w:t>свидетельства</w:t>
              </w:r>
            </w:hyperlink>
            <w:r w:rsidR="00000000" w:rsidRPr="00B2209A"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000000" w:rsidRPr="00B2209A">
              <w:br/>
            </w:r>
            <w:r w:rsidR="00000000" w:rsidRPr="00B2209A"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</w:t>
            </w:r>
            <w:r w:rsidR="00000000" w:rsidRPr="00B2209A">
              <w:lastRenderedPageBreak/>
              <w:t>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000000" w:rsidRPr="00B2209A">
              <w:br/>
            </w:r>
            <w:r w:rsidR="00000000" w:rsidRPr="00B2209A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000000" w:rsidRPr="00B2209A">
              <w:br/>
            </w:r>
            <w:r w:rsidR="00000000" w:rsidRPr="00B2209A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000000" w:rsidRPr="00B2209A">
              <w:br/>
            </w:r>
            <w:r w:rsidR="00000000" w:rsidRPr="00B2209A">
              <w:br/>
            </w:r>
            <w:hyperlink r:id="rId30" w:anchor="a47" w:tooltip="+" w:history="1">
              <w:r w:rsidRPr="00B2209A">
                <w:rPr>
                  <w:rStyle w:val="a3"/>
                  <w:color w:val="auto"/>
                </w:rPr>
                <w:t>удостоверение</w:t>
              </w:r>
            </w:hyperlink>
            <w:r w:rsidR="00000000" w:rsidRPr="00B2209A"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="00000000" w:rsidRPr="00B2209A">
              <w:br/>
            </w:r>
            <w:r w:rsidR="00000000" w:rsidRPr="00B2209A">
              <w:br/>
            </w:r>
            <w:hyperlink r:id="rId31" w:anchor="a2" w:tooltip="+" w:history="1">
              <w:r w:rsidRPr="00B2209A">
                <w:rPr>
                  <w:rStyle w:val="a3"/>
                  <w:color w:val="auto"/>
                </w:rPr>
                <w:t>удостоверение</w:t>
              </w:r>
            </w:hyperlink>
            <w:r w:rsidR="00000000" w:rsidRPr="00B2209A"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000000" w:rsidRPr="00B2209A">
              <w:br/>
            </w:r>
            <w:r w:rsidR="00000000" w:rsidRPr="00B2209A">
              <w:br/>
            </w:r>
            <w:hyperlink r:id="rId32" w:anchor="a29" w:tooltip="+" w:history="1">
              <w:r w:rsidRPr="00B2209A">
                <w:rPr>
                  <w:rStyle w:val="a3"/>
                  <w:color w:val="auto"/>
                </w:rPr>
                <w:t>свидетельство</w:t>
              </w:r>
            </w:hyperlink>
            <w:r w:rsidR="00000000" w:rsidRPr="00B2209A">
              <w:t xml:space="preserve"> о заключении брака – в случае, если заявитель состоит в браке</w:t>
            </w:r>
            <w:r w:rsidR="00000000" w:rsidRPr="00B2209A">
              <w:br/>
            </w:r>
            <w:r w:rsidR="00000000" w:rsidRPr="00B2209A">
              <w:br/>
              <w:t xml:space="preserve">копия решения суда о расторжении брака либо </w:t>
            </w:r>
            <w:hyperlink r:id="rId33" w:anchor="a9" w:tooltip="+" w:history="1">
              <w:r w:rsidRPr="00B2209A">
                <w:rPr>
                  <w:rStyle w:val="a3"/>
                  <w:color w:val="auto"/>
                </w:rPr>
                <w:t>свидетельство</w:t>
              </w:r>
            </w:hyperlink>
            <w:r w:rsidR="00000000" w:rsidRPr="00B2209A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000000" w:rsidRPr="00B2209A">
              <w:br/>
            </w:r>
            <w:r w:rsidR="00000000" w:rsidRPr="00B2209A">
              <w:br/>
            </w:r>
            <w:hyperlink r:id="rId34" w:anchor="a129" w:tooltip="+" w:history="1">
              <w:r w:rsidRPr="00B2209A">
                <w:rPr>
                  <w:rStyle w:val="a3"/>
                  <w:color w:val="auto"/>
                </w:rPr>
                <w:t>справка</w:t>
              </w:r>
            </w:hyperlink>
            <w:r w:rsidR="00000000" w:rsidRPr="00B2209A">
              <w:t xml:space="preserve"> о периоде, за который выплачено пособие по беременности и родам</w:t>
            </w:r>
            <w:r w:rsidR="00000000" w:rsidRPr="00B2209A">
              <w:br/>
            </w:r>
            <w:r w:rsidR="00000000" w:rsidRPr="00B2209A">
              <w:br/>
            </w:r>
            <w:hyperlink r:id="rId35" w:anchor="a122" w:tooltip="+" w:history="1">
              <w:r w:rsidRPr="00B2209A">
                <w:rPr>
                  <w:rStyle w:val="a3"/>
                  <w:color w:val="auto"/>
                </w:rPr>
                <w:t>справка</w:t>
              </w:r>
            </w:hyperlink>
            <w:r w:rsidR="00000000" w:rsidRPr="00B2209A"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="00000000" w:rsidRPr="00B2209A">
              <w:br/>
            </w:r>
            <w:r w:rsidR="00000000" w:rsidRPr="00B2209A">
              <w:br/>
              <w:t xml:space="preserve">выписки (копии) из трудовых </w:t>
            </w:r>
            <w:hyperlink r:id="rId36" w:anchor="a17" w:tooltip="+" w:history="1">
              <w:r w:rsidRPr="00B2209A">
                <w:rPr>
                  <w:rStyle w:val="a3"/>
                  <w:color w:val="auto"/>
                </w:rPr>
                <w:t>книжек</w:t>
              </w:r>
            </w:hyperlink>
            <w:r w:rsidR="00000000" w:rsidRPr="00B2209A">
              <w:t xml:space="preserve"> родителей (усыновителей (</w:t>
            </w:r>
            <w:proofErr w:type="spellStart"/>
            <w:r w:rsidR="00000000" w:rsidRPr="00B2209A">
              <w:t>удочерителей</w:t>
            </w:r>
            <w:proofErr w:type="spellEnd"/>
            <w:r w:rsidR="00000000" w:rsidRPr="00B2209A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000000" w:rsidRPr="00B2209A">
              <w:br/>
            </w:r>
            <w:r w:rsidR="00000000" w:rsidRPr="00B2209A">
              <w:br/>
            </w:r>
            <w:hyperlink r:id="rId37" w:anchor="a21" w:tooltip="+" w:history="1">
              <w:r w:rsidRPr="00B2209A">
                <w:rPr>
                  <w:rStyle w:val="a3"/>
                  <w:color w:val="auto"/>
                </w:rPr>
                <w:t>справка</w:t>
              </w:r>
            </w:hyperlink>
            <w:r w:rsidR="00000000" w:rsidRPr="00B2209A">
              <w:t xml:space="preserve"> о том, что гражданин является обучающимся</w:t>
            </w:r>
            <w:r w:rsidR="00000000" w:rsidRPr="00B2209A">
              <w:br/>
            </w:r>
            <w:r w:rsidR="00000000" w:rsidRPr="00B2209A">
              <w:br/>
            </w:r>
            <w:hyperlink r:id="rId38" w:anchor="a120" w:tooltip="+" w:history="1">
              <w:r w:rsidRPr="00B2209A">
                <w:rPr>
                  <w:rStyle w:val="a3"/>
                  <w:color w:val="auto"/>
                </w:rPr>
                <w:t>справка</w:t>
              </w:r>
            </w:hyperlink>
            <w:r w:rsidR="00000000" w:rsidRPr="00B2209A"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000000" w:rsidRPr="00B2209A">
              <w:t>удочерителю</w:t>
            </w:r>
            <w:proofErr w:type="spellEnd"/>
            <w:r w:rsidR="00000000" w:rsidRPr="00B2209A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</w:t>
            </w:r>
            <w:r w:rsidR="00000000" w:rsidRPr="00B2209A">
              <w:lastRenderedPageBreak/>
              <w:t xml:space="preserve">ремесленной деятельности, деятельности по оказанию услуг в сфере </w:t>
            </w:r>
            <w:proofErr w:type="spellStart"/>
            <w:r w:rsidR="00000000" w:rsidRPr="00B2209A">
              <w:t>агроэкотуризма</w:t>
            </w:r>
            <w:proofErr w:type="spellEnd"/>
            <w:r w:rsidR="00000000" w:rsidRPr="00B2209A">
              <w:t xml:space="preserve"> в связи с уходом за ребенком в возрасте до 3 лет другим членом семьи или родственником ребенка</w:t>
            </w:r>
            <w:r w:rsidR="00000000" w:rsidRPr="00B2209A">
              <w:br/>
            </w:r>
            <w:r w:rsidR="00000000" w:rsidRPr="00B2209A">
              <w:br/>
            </w:r>
            <w:hyperlink r:id="rId39" w:anchor="a126" w:tooltip="+" w:history="1">
              <w:r w:rsidRPr="00B2209A">
                <w:rPr>
                  <w:rStyle w:val="a3"/>
                  <w:color w:val="auto"/>
                </w:rPr>
                <w:t>справка</w:t>
              </w:r>
            </w:hyperlink>
            <w:r w:rsidR="00000000" w:rsidRPr="00B2209A">
              <w:t xml:space="preserve"> о размере пособия на детей и периоде его выплаты (</w:t>
            </w:r>
            <w:hyperlink r:id="rId40" w:anchor="a93" w:tooltip="+" w:history="1">
              <w:r w:rsidRPr="00B2209A">
                <w:rPr>
                  <w:rStyle w:val="a3"/>
                  <w:color w:val="auto"/>
                </w:rPr>
                <w:t>справка</w:t>
              </w:r>
            </w:hyperlink>
            <w:r w:rsidR="00000000" w:rsidRPr="00B2209A">
              <w:t xml:space="preserve"> о неполучении пособия на детей) – в случае изменения места выплаты пособия</w:t>
            </w:r>
            <w:r w:rsidR="00000000" w:rsidRPr="00B2209A">
              <w:br/>
            </w:r>
            <w:r w:rsidR="00000000" w:rsidRPr="00B2209A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000000" w:rsidRPr="00B2209A">
              <w:br/>
            </w:r>
            <w:r w:rsidR="00000000" w:rsidRPr="00B2209A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по день достижения ребенком возраста 3 лет 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" w:name="a1003"/>
            <w:bookmarkEnd w:id="11"/>
            <w:r>
              <w:rPr>
                <w:b w:val="0"/>
                <w:sz w:val="20"/>
                <w:szCs w:val="20"/>
              </w:rPr>
              <w:lastRenderedPageBreak/>
              <w:t>2.9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Назначение пособия семьям на детей в возрасте от 3 до 18 лет в </w:t>
            </w:r>
            <w:r>
              <w:rPr>
                <w:b w:val="0"/>
                <w:sz w:val="20"/>
                <w:szCs w:val="20"/>
              </w:rPr>
              <w:lastRenderedPageBreak/>
              <w:t>период воспитания ребенка в возрасте до 3 лет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 xml:space="preserve">организация по месту работы, службы, учебы, прохождения подготовки </w:t>
            </w:r>
            <w:r>
              <w:lastRenderedPageBreak/>
              <w:t>в клинической ординатуре, орган по труду, занятости и социальной защите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2410" w:rsidRDefault="00D62410">
            <w:pPr>
              <w:pStyle w:val="table10"/>
              <w:spacing w:before="120"/>
            </w:pPr>
            <w:hyperlink r:id="rId41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</w:p>
          <w:p w:rsidR="00DB2271" w:rsidRDefault="00DB2271">
            <w:pPr>
              <w:pStyle w:val="table10"/>
              <w:spacing w:before="120"/>
            </w:pPr>
            <w:hyperlink r:id="rId42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  <w:r w:rsidR="00000000">
              <w:br/>
            </w:r>
            <w:r w:rsidR="00000000">
              <w:br/>
              <w:t xml:space="preserve">два </w:t>
            </w:r>
            <w:hyperlink r:id="rId43" w:anchor="a7" w:tooltip="+" w:history="1">
              <w:r>
                <w:rPr>
                  <w:rStyle w:val="a3"/>
                </w:rPr>
                <w:t>свидетельства</w:t>
              </w:r>
            </w:hyperlink>
            <w:r w:rsidR="00000000"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000000">
              <w:br/>
            </w:r>
            <w:r w:rsidR="00000000">
              <w:br/>
            </w:r>
            <w:hyperlink r:id="rId44" w:anchor="a21" w:tooltip="+" w:history="1">
              <w:r>
                <w:rPr>
                  <w:rStyle w:val="a3"/>
                </w:rPr>
                <w:t>справка</w:t>
              </w:r>
            </w:hyperlink>
            <w:r w:rsidR="00000000"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="00000000">
              <w:br/>
            </w:r>
            <w:r w:rsidR="00000000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000000">
              <w:br/>
            </w:r>
            <w:r w:rsidR="00000000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000000">
              <w:br/>
            </w:r>
            <w:r w:rsidR="00000000">
              <w:br/>
            </w:r>
            <w:hyperlink r:id="rId45" w:anchor="a29" w:tooltip="+" w:history="1">
              <w:r>
                <w:rPr>
                  <w:rStyle w:val="a3"/>
                </w:rPr>
                <w:t>свидетельство</w:t>
              </w:r>
            </w:hyperlink>
            <w:r w:rsidR="00000000">
              <w:t xml:space="preserve"> о заключении брака – в случае, если заявитель состоит в браке</w:t>
            </w:r>
            <w:r w:rsidR="00000000">
              <w:br/>
            </w:r>
            <w:r w:rsidR="00000000">
              <w:br/>
            </w:r>
            <w:r w:rsidR="00000000" w:rsidRPr="00D62410">
              <w:rPr>
                <w:spacing w:val="-4"/>
              </w:rPr>
              <w:t xml:space="preserve">копия решения суда о расторжении брака либо </w:t>
            </w:r>
            <w:hyperlink r:id="rId46" w:anchor="a9" w:tooltip="+" w:history="1">
              <w:r w:rsidRPr="00D62410">
                <w:rPr>
                  <w:rStyle w:val="a3"/>
                  <w:spacing w:val="-4"/>
                </w:rPr>
                <w:t>свидетельство</w:t>
              </w:r>
            </w:hyperlink>
            <w:r w:rsidR="00000000" w:rsidRPr="00D62410">
              <w:rPr>
                <w:spacing w:val="-4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000000" w:rsidRPr="00D62410">
              <w:rPr>
                <w:spacing w:val="-4"/>
              </w:rPr>
              <w:br/>
            </w:r>
            <w:r w:rsidR="00000000">
              <w:lastRenderedPageBreak/>
              <w:br/>
              <w:t xml:space="preserve">выписки (копии) из трудовых </w:t>
            </w:r>
            <w:hyperlink r:id="rId47" w:anchor="a17" w:tooltip="+" w:history="1">
              <w:r>
                <w:rPr>
                  <w:rStyle w:val="a3"/>
                </w:rPr>
                <w:t>книжек</w:t>
              </w:r>
            </w:hyperlink>
            <w:r w:rsidR="00000000">
              <w:t xml:space="preserve"> родителей (усыновителей (</w:t>
            </w:r>
            <w:proofErr w:type="spellStart"/>
            <w:r w:rsidR="00000000">
              <w:t>удочерителей</w:t>
            </w:r>
            <w:proofErr w:type="spellEnd"/>
            <w:r w:rsidR="00000000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="00000000">
              <w:br/>
            </w:r>
            <w:r w:rsidR="00000000">
              <w:br/>
            </w:r>
            <w:hyperlink r:id="rId48" w:anchor="a126" w:tooltip="+" w:history="1">
              <w:r>
                <w:rPr>
                  <w:rStyle w:val="a3"/>
                </w:rPr>
                <w:t>справка</w:t>
              </w:r>
            </w:hyperlink>
            <w:r w:rsidR="00000000">
              <w:t xml:space="preserve"> о размере пособия на детей и периоде его выплаты (</w:t>
            </w:r>
            <w:hyperlink r:id="rId49" w:anchor="a93" w:tooltip="+" w:history="1">
              <w:r>
                <w:rPr>
                  <w:rStyle w:val="a3"/>
                </w:rPr>
                <w:t>справка</w:t>
              </w:r>
            </w:hyperlink>
            <w:r w:rsidR="00000000">
              <w:t xml:space="preserve">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000000">
              <w:t>агроэкотуризма</w:t>
            </w:r>
            <w:proofErr w:type="spellEnd"/>
            <w:r w:rsidR="00000000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000000">
              <w:t>удочерителем</w:t>
            </w:r>
            <w:proofErr w:type="spellEnd"/>
            <w:r w:rsidR="00000000">
              <w:t xml:space="preserve">) </w:t>
            </w:r>
            <w:r w:rsidR="00000000">
              <w:br/>
            </w:r>
            <w:r w:rsidR="00000000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</w:t>
            </w:r>
            <w:r w:rsidR="00000000">
              <w:lastRenderedPageBreak/>
              <w:t>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10 дней со дня подачи заявления, а в случае запроса документов и (или) сведений </w:t>
            </w:r>
            <w: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 xml:space="preserve">на срок до даты наступления обстоятельств, </w:t>
            </w:r>
            <w:r>
              <w:lastRenderedPageBreak/>
              <w:t xml:space="preserve">влекущих прекращение выплаты пособия 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" w:name="a1004"/>
            <w:bookmarkEnd w:id="12"/>
            <w:r>
              <w:rPr>
                <w:b w:val="0"/>
                <w:sz w:val="20"/>
                <w:szCs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D7A" w:rsidRDefault="00962D7A">
            <w:pPr>
              <w:pStyle w:val="table10"/>
              <w:spacing w:before="120"/>
            </w:pPr>
            <w:hyperlink r:id="rId50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2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53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 об установлении инвалидности – для ребенка-</w:t>
            </w:r>
            <w:r>
              <w:lastRenderedPageBreak/>
              <w:t>инвалида в возрасте до 18 лет</w:t>
            </w:r>
            <w:r>
              <w:br/>
            </w:r>
            <w:r>
              <w:br/>
            </w:r>
            <w:hyperlink r:id="rId54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матери (мачехи), отца (отчима), усыновителя (</w:t>
            </w:r>
            <w:proofErr w:type="spellStart"/>
            <w:r>
              <w:t>удочерителя</w:t>
            </w:r>
            <w:proofErr w:type="spellEnd"/>
            <w:r>
              <w:t>), опекуна (попечителя), являющихся инвалидами</w:t>
            </w:r>
            <w:r>
              <w:br/>
            </w:r>
            <w:r>
              <w:br/>
            </w:r>
            <w:hyperlink r:id="rId55" w:anchor="a2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призыве на срочную военную службу – для семей военнослужащих, проходящих срочную военную службу</w:t>
            </w:r>
            <w:r>
              <w:br/>
            </w:r>
            <w:r>
              <w:br/>
            </w:r>
            <w:hyperlink r:id="rId56" w:anchor="a13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направлении на альтернативную службу – для семей граждан, проходящих альтернативную службу</w:t>
            </w:r>
            <w:r>
              <w:br/>
            </w:r>
            <w:r>
              <w:br/>
            </w:r>
            <w:hyperlink r:id="rId5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 xml:space="preserve">копия решения суда о расторжении брака либо </w:t>
            </w:r>
            <w:hyperlink r:id="rId58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59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>
              <w:br/>
            </w:r>
            <w:r>
              <w:br/>
              <w:t xml:space="preserve">выписки (копии) из трудовых </w:t>
            </w:r>
            <w:hyperlink r:id="rId60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</w:t>
            </w:r>
            <w:r>
              <w:br/>
            </w:r>
            <w:r>
              <w:br/>
            </w: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(попечителя) </w:t>
            </w:r>
            <w:r>
              <w:br/>
            </w:r>
            <w:r>
              <w:br/>
            </w:r>
            <w:hyperlink r:id="rId61" w:anchor="a126" w:tooltip="+" w:history="1">
              <w:r w:rsidR="00DB2271"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(</w:t>
            </w:r>
            <w:hyperlink r:id="rId62" w:anchor="a93" w:tooltip="+" w:history="1">
              <w:r w:rsidR="00DB2271"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 xml:space="preserve">бесплатно 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Pr="00962D7A" w:rsidRDefault="00000000">
            <w:pPr>
              <w:pStyle w:val="article"/>
              <w:spacing w:before="120" w:after="100"/>
              <w:ind w:left="0" w:firstLine="0"/>
              <w:rPr>
                <w:b w:val="0"/>
                <w:spacing w:val="-4"/>
                <w:sz w:val="20"/>
                <w:szCs w:val="20"/>
              </w:rPr>
            </w:pPr>
            <w:bookmarkStart w:id="13" w:name="a611"/>
            <w:bookmarkEnd w:id="13"/>
            <w:r w:rsidRPr="00962D7A">
              <w:rPr>
                <w:b w:val="0"/>
                <w:spacing w:val="-4"/>
                <w:sz w:val="20"/>
                <w:szCs w:val="20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63" w:anchor="a2" w:tooltip="+" w:history="1">
              <w:r>
                <w:rPr>
                  <w:rStyle w:val="a3"/>
                </w:rPr>
                <w:t>листок</w:t>
              </w:r>
            </w:hyperlink>
            <w:r w:rsidR="00000000">
              <w:t xml:space="preserve"> нетрудоспособности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</w:t>
            </w:r>
            <w:r>
              <w:lastRenderedPageBreak/>
              <w:t>для назначения пособия, – 1 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 xml:space="preserve">на срок, указанный в </w:t>
            </w:r>
            <w:hyperlink r:id="rId64" w:anchor="a2" w:tooltip="+" w:history="1">
              <w:r w:rsidR="00DB2271"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" w:name="a941"/>
            <w:bookmarkEnd w:id="14"/>
            <w:r>
              <w:rPr>
                <w:b w:val="0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65" w:anchor="a2" w:tooltip="+" w:history="1">
              <w:r>
                <w:rPr>
                  <w:rStyle w:val="a3"/>
                </w:rPr>
                <w:t>листок</w:t>
              </w:r>
            </w:hyperlink>
            <w:r w:rsidR="00000000">
              <w:t xml:space="preserve"> нетрудоспособности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на срок, указанный в </w:t>
            </w:r>
            <w:hyperlink r:id="rId66" w:anchor="a2" w:tooltip="+" w:history="1">
              <w:r w:rsidR="00DB2271"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" w:name="a1005"/>
            <w:bookmarkStart w:id="16" w:name="a1697"/>
            <w:bookmarkEnd w:id="15"/>
            <w:bookmarkEnd w:id="16"/>
            <w:r>
              <w:rPr>
                <w:b w:val="0"/>
                <w:sz w:val="20"/>
                <w:szCs w:val="20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>
              <w:rPr>
                <w:b w:val="0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67" w:anchor="a2" w:tooltip="+" w:history="1">
              <w:r>
                <w:rPr>
                  <w:rStyle w:val="a3"/>
                </w:rPr>
                <w:t>листок</w:t>
              </w:r>
            </w:hyperlink>
            <w:r w:rsidR="00000000">
              <w:t xml:space="preserve"> нетрудоспособности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на срок, указанный в </w:t>
            </w:r>
            <w:hyperlink r:id="rId68" w:anchor="a2" w:tooltip="+" w:history="1">
              <w:r w:rsidR="00DB2271"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" w:name="a1006"/>
            <w:bookmarkStart w:id="18" w:name="a1007"/>
            <w:bookmarkEnd w:id="17"/>
            <w:bookmarkEnd w:id="18"/>
            <w:r>
              <w:rPr>
                <w:b w:val="0"/>
                <w:sz w:val="20"/>
                <w:szCs w:val="20"/>
              </w:rPr>
              <w:t xml:space="preserve">2.18. Выдача </w:t>
            </w:r>
            <w:hyperlink r:id="rId69" w:anchor="a126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пособия на детей и периоде его выплаты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организация, выплачивающая пособие, орган по труду, занятости и социальной защите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70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19" w:name="a1303"/>
            <w:bookmarkEnd w:id="19"/>
            <w:r>
              <w:rPr>
                <w:b w:val="0"/>
                <w:sz w:val="20"/>
                <w:szCs w:val="20"/>
              </w:rPr>
              <w:t>2.18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Выдача </w:t>
            </w:r>
            <w:hyperlink r:id="rId71" w:anchor="a93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неполучении пособия на детей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72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0" w:name="a1698"/>
            <w:bookmarkEnd w:id="20"/>
            <w:r>
              <w:rPr>
                <w:b w:val="0"/>
                <w:sz w:val="20"/>
                <w:szCs w:val="20"/>
              </w:rPr>
              <w:t xml:space="preserve">2.19. Выдача </w:t>
            </w:r>
            <w:hyperlink r:id="rId73" w:anchor="a120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168" w:rsidRDefault="004D7168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" w:name="a283"/>
            <w:bookmarkEnd w:id="21"/>
          </w:p>
          <w:p w:rsidR="004D7168" w:rsidRDefault="004D7168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</w:p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2.20. Выдача </w:t>
            </w:r>
            <w:hyperlink r:id="rId74" w:anchor="a1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об удержании алиментов и их размере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168" w:rsidRDefault="004D7168">
            <w:pPr>
              <w:pStyle w:val="table10"/>
              <w:spacing w:before="120"/>
            </w:pPr>
          </w:p>
          <w:p w:rsidR="004D7168" w:rsidRDefault="004D7168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организация по месту работы, службы или по месту получения пенсии, пособия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168" w:rsidRDefault="004D7168">
            <w:pPr>
              <w:pStyle w:val="table10"/>
              <w:spacing w:before="120"/>
            </w:pPr>
          </w:p>
          <w:p w:rsidR="004D7168" w:rsidRDefault="004D7168">
            <w:pPr>
              <w:pStyle w:val="table10"/>
              <w:spacing w:before="120"/>
            </w:pPr>
          </w:p>
          <w:p w:rsidR="00DB2271" w:rsidRDefault="00DB2271">
            <w:pPr>
              <w:pStyle w:val="table10"/>
              <w:spacing w:before="120"/>
            </w:pPr>
            <w:hyperlink r:id="rId75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168" w:rsidRDefault="004D7168">
            <w:pPr>
              <w:pStyle w:val="table10"/>
              <w:spacing w:before="120"/>
            </w:pPr>
          </w:p>
          <w:p w:rsidR="004D7168" w:rsidRDefault="004D7168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168" w:rsidRDefault="004D7168">
            <w:pPr>
              <w:pStyle w:val="table10"/>
              <w:spacing w:before="120"/>
            </w:pPr>
          </w:p>
          <w:p w:rsidR="004D7168" w:rsidRDefault="004D7168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168" w:rsidRDefault="004D7168">
            <w:pPr>
              <w:pStyle w:val="table10"/>
              <w:spacing w:before="120"/>
            </w:pPr>
          </w:p>
          <w:p w:rsidR="004D7168" w:rsidRDefault="004D7168">
            <w:pPr>
              <w:pStyle w:val="table10"/>
              <w:spacing w:before="120"/>
            </w:pPr>
          </w:p>
          <w:p w:rsidR="00DB2271" w:rsidRDefault="00000000">
            <w:pPr>
              <w:pStyle w:val="table10"/>
              <w:spacing w:before="120"/>
            </w:pPr>
            <w:r>
              <w:lastRenderedPageBreak/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" w:name="a6"/>
            <w:bookmarkStart w:id="23" w:name="a9"/>
            <w:bookmarkStart w:id="24" w:name="a10"/>
            <w:bookmarkStart w:id="25" w:name="a1929"/>
            <w:bookmarkEnd w:id="22"/>
            <w:bookmarkEnd w:id="23"/>
            <w:bookmarkEnd w:id="24"/>
            <w:bookmarkEnd w:id="25"/>
            <w:r>
              <w:rPr>
                <w:b w:val="0"/>
                <w:sz w:val="20"/>
                <w:szCs w:val="20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6" w:name="a1700"/>
            <w:bookmarkEnd w:id="26"/>
            <w:r>
              <w:rPr>
                <w:b w:val="0"/>
                <w:sz w:val="20"/>
                <w:szCs w:val="20"/>
              </w:rPr>
              <w:t xml:space="preserve">2.25. Выдача </w:t>
            </w:r>
            <w:hyperlink r:id="rId76" w:anchor="a122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" w:name="a1881"/>
            <w:bookmarkStart w:id="28" w:name="a842"/>
            <w:bookmarkEnd w:id="27"/>
            <w:bookmarkEnd w:id="28"/>
            <w:r>
              <w:rPr>
                <w:b w:val="0"/>
                <w:sz w:val="20"/>
                <w:szCs w:val="20"/>
              </w:rPr>
              <w:t xml:space="preserve">2.29. Выдача </w:t>
            </w:r>
            <w:hyperlink r:id="rId77" w:anchor="a129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78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9" w:name="a1883"/>
            <w:bookmarkStart w:id="30" w:name="a1884"/>
            <w:bookmarkStart w:id="31" w:name="a917"/>
            <w:bookmarkStart w:id="32" w:name="a377"/>
            <w:bookmarkStart w:id="33" w:name="a1869"/>
            <w:bookmarkStart w:id="34" w:name="a1885"/>
            <w:bookmarkStart w:id="35" w:name="a1010"/>
            <w:bookmarkStart w:id="36" w:name="a1886"/>
            <w:bookmarkStart w:id="37" w:name="a1708"/>
            <w:bookmarkStart w:id="38" w:name="a1345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управление (отдел) по труду, занятости и социальной защите районного (городского) исполнительного комитета, управление (отдел) социальной защиты местной администрации района в городе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79" w:anchor="a2" w:tooltip="+" w:history="1">
              <w:r w:rsidR="00DB2271"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</w:r>
            <w:hyperlink r:id="rId80" w:anchor="a62" w:tooltip="+" w:history="1">
              <w:r w:rsidR="00DB2271">
                <w:rPr>
                  <w:rStyle w:val="a3"/>
                </w:rPr>
                <w:t>справка</w:t>
              </w:r>
            </w:hyperlink>
            <w:r>
              <w:t xml:space="preserve"> о смерти – в случае, если смерть зарегистрирована в Республике Беларусь</w:t>
            </w:r>
            <w:r>
              <w:br/>
            </w:r>
            <w:r>
              <w:br/>
            </w:r>
            <w:hyperlink r:id="rId81" w:anchor="a25" w:tooltip="+" w:history="1">
              <w:r w:rsidR="00DB2271">
                <w:rPr>
                  <w:rStyle w:val="a3"/>
                </w:rPr>
                <w:t>свидетельство</w:t>
              </w:r>
            </w:hyperlink>
            <w:r>
              <w:t xml:space="preserve"> о смерти – в случае, если смерть зарегистрирована за пределами Республики Беларусь</w:t>
            </w:r>
            <w:r>
              <w:br/>
            </w:r>
            <w:r>
              <w:br/>
            </w:r>
            <w:hyperlink r:id="rId82" w:anchor="a7" w:tooltip="+" w:history="1">
              <w:r w:rsidR="00DB2271">
                <w:rPr>
                  <w:rStyle w:val="a3"/>
                </w:rPr>
                <w:t>свидетельство</w:t>
              </w:r>
            </w:hyperlink>
            <w:r>
              <w:t xml:space="preserve"> о рождении (при его наличии) – в случае смерти ребенка (детей)</w:t>
            </w:r>
            <w:r>
              <w:br/>
            </w:r>
            <w:r>
              <w:br/>
            </w:r>
            <w:r>
              <w:lastRenderedPageBreak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 xml:space="preserve">трудовая </w:t>
            </w:r>
            <w:hyperlink r:id="rId83" w:anchor="a17" w:tooltip="+" w:history="1">
              <w:r w:rsidR="00DB2271">
                <w:rPr>
                  <w:rStyle w:val="a3"/>
                </w:rPr>
                <w:t>книжка</w:t>
              </w:r>
            </w:hyperlink>
            <w: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" w:name="a1465"/>
            <w:bookmarkStart w:id="40" w:name="a11"/>
            <w:bookmarkStart w:id="41" w:name="a1709"/>
            <w:bookmarkStart w:id="42" w:name="a1617"/>
            <w:bookmarkStart w:id="43" w:name="a156"/>
            <w:bookmarkStart w:id="44" w:name="a1135"/>
            <w:bookmarkStart w:id="45" w:name="a950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b w:val="0"/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84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DB2271">
        <w:trPr>
          <w:divId w:val="1706060309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chapter"/>
              <w:spacing w:before="120" w:after="0"/>
            </w:pPr>
            <w:bookmarkStart w:id="46" w:name="a23"/>
            <w:bookmarkStart w:id="47" w:name="a31"/>
            <w:bookmarkStart w:id="48" w:name="a1016"/>
            <w:bookmarkStart w:id="49" w:name="a33"/>
            <w:bookmarkStart w:id="50" w:name="a1619"/>
            <w:bookmarkStart w:id="51" w:name="a38"/>
            <w:bookmarkStart w:id="52" w:name="a235"/>
            <w:bookmarkStart w:id="53" w:name="a1786"/>
            <w:bookmarkStart w:id="54" w:name="a1844"/>
            <w:bookmarkStart w:id="55" w:name="a690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t>ГЛАВА 18</w:t>
            </w:r>
            <w: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" w:name="a1914"/>
            <w:bookmarkStart w:id="57" w:name="a1048"/>
            <w:bookmarkEnd w:id="56"/>
            <w:bookmarkEnd w:id="57"/>
            <w:r>
              <w:rPr>
                <w:b w:val="0"/>
                <w:sz w:val="20"/>
                <w:szCs w:val="20"/>
              </w:rPr>
              <w:t xml:space="preserve">18.7. Выдача </w:t>
            </w:r>
            <w:hyperlink r:id="rId85" w:anchor="a115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</w:t>
            </w:r>
            <w:r>
              <w:rPr>
                <w:b w:val="0"/>
                <w:sz w:val="20"/>
                <w:szCs w:val="20"/>
              </w:rPr>
              <w:lastRenderedPageBreak/>
              <w:t>выходе из гражданства Республики Беларусь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lastRenderedPageBreak/>
              <w:t xml:space="preserve">организация по месту работы, службы, учебы, налоговый орган 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6" w:anchor="a2" w:tooltip="+" w:history="1">
              <w:r w:rsidR="00DB2271"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6 месяцев</w:t>
            </w:r>
          </w:p>
        </w:tc>
      </w:tr>
      <w:tr w:rsidR="00DB2271" w:rsidTr="00B26EA4">
        <w:trPr>
          <w:divId w:val="1706060309"/>
          <w:trHeight w:val="24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8" w:name="a1049"/>
            <w:bookmarkStart w:id="59" w:name="a1411"/>
            <w:bookmarkEnd w:id="58"/>
            <w:bookmarkEnd w:id="59"/>
            <w:r>
              <w:rPr>
                <w:b w:val="0"/>
                <w:sz w:val="20"/>
                <w:szCs w:val="20"/>
              </w:rPr>
              <w:t xml:space="preserve">18.13. Выдача </w:t>
            </w:r>
            <w:hyperlink r:id="rId87" w:anchor="a494" w:tooltip="+" w:history="1">
              <w:r w:rsidR="00DB2271"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организация и (или) индивидуальный предприниматель по месту работы, службы и иному месту получения доходов</w:t>
            </w: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  <w:p w:rsidR="003F6B90" w:rsidRDefault="003F6B90">
            <w:pPr>
              <w:pStyle w:val="table10"/>
              <w:spacing w:before="120"/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DB2271">
            <w:pPr>
              <w:pStyle w:val="table10"/>
              <w:spacing w:before="120"/>
            </w:pPr>
            <w:hyperlink r:id="rId88" w:anchor="a2" w:tooltip="+" w:history="1">
              <w:r>
                <w:rPr>
                  <w:rStyle w:val="a3"/>
                </w:rPr>
                <w:t>паспорт</w:t>
              </w:r>
            </w:hyperlink>
            <w:r w:rsidR="00000000">
              <w:t xml:space="preserve"> или иной документ, удостоверяющий личность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3 дня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271" w:rsidRDefault="00000000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417D58" w:rsidRDefault="00000000" w:rsidP="00992D46">
      <w:pPr>
        <w:pStyle w:val="newncpi"/>
        <w:divId w:val="1706060309"/>
      </w:pPr>
      <w:bookmarkStart w:id="60" w:name="a1412"/>
      <w:bookmarkStart w:id="61" w:name="a1414"/>
      <w:bookmarkStart w:id="62" w:name="a1935"/>
      <w:bookmarkStart w:id="63" w:name="a1992"/>
      <w:bookmarkStart w:id="64" w:name="a1936"/>
      <w:bookmarkStart w:id="65" w:name="a1939"/>
      <w:bookmarkStart w:id="66" w:name="a1942"/>
      <w:bookmarkStart w:id="67" w:name="a947"/>
      <w:bookmarkStart w:id="68" w:name="a1486"/>
      <w:bookmarkStart w:id="69" w:name="a1963"/>
      <w:bookmarkStart w:id="70" w:name="a1424"/>
      <w:bookmarkStart w:id="71" w:name="a1108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t> </w:t>
      </w:r>
    </w:p>
    <w:sectPr w:rsidR="00417D5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D3"/>
    <w:rsid w:val="000A71B4"/>
    <w:rsid w:val="0010113C"/>
    <w:rsid w:val="001B7662"/>
    <w:rsid w:val="002E23D3"/>
    <w:rsid w:val="003F6B90"/>
    <w:rsid w:val="00417D58"/>
    <w:rsid w:val="004D7168"/>
    <w:rsid w:val="004E16C0"/>
    <w:rsid w:val="007E31CC"/>
    <w:rsid w:val="00944AC8"/>
    <w:rsid w:val="00962D7A"/>
    <w:rsid w:val="0096517E"/>
    <w:rsid w:val="00992D46"/>
    <w:rsid w:val="009C040B"/>
    <w:rsid w:val="00A16908"/>
    <w:rsid w:val="00A75F0C"/>
    <w:rsid w:val="00B2209A"/>
    <w:rsid w:val="00B26EA4"/>
    <w:rsid w:val="00C319AA"/>
    <w:rsid w:val="00D62410"/>
    <w:rsid w:val="00DB2271"/>
    <w:rsid w:val="00E1481A"/>
    <w:rsid w:val="00F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3F35"/>
  <w15:docId w15:val="{68950B46-143A-4C8E-911F-BBB09D23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  <w:sz w:val="22"/>
      <w:szCs w:val="22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22"/>
      <w:szCs w:val="22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s3">
    <w:name w:val="s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&#1052;&#1086;&#1080;%20&#1076;&#1086;&#1082;&#1091;&#1084;&#1077;&#1085;&#1090;&#1099;\&#1055;&#1054;&#1063;&#1058;&#1040;\tx.dll%3fd=39559&amp;a=29" TargetMode="External"/><Relationship Id="rId21" Type="http://schemas.openxmlformats.org/officeDocument/2006/relationships/hyperlink" Target="file:///E:\&#1052;&#1086;&#1080;%20&#1076;&#1086;&#1082;&#1091;&#1084;&#1077;&#1085;&#1090;&#1099;\&#1055;&#1054;&#1063;&#1058;&#1040;\tx.dll%3fd=263210&amp;a=304" TargetMode="External"/><Relationship Id="rId42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47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63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68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84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89" Type="http://schemas.openxmlformats.org/officeDocument/2006/relationships/fontTable" Target="fontTable.xml"/><Relationship Id="rId16" Type="http://schemas.openxmlformats.org/officeDocument/2006/relationships/hyperlink" Target="file:///E:\&#1052;&#1086;&#1080;%20&#1076;&#1086;&#1082;&#1091;&#1084;&#1077;&#1085;&#1090;&#1099;\&#1055;&#1054;&#1063;&#1058;&#1040;\tx.dll%3fd=39559&amp;a=7" TargetMode="External"/><Relationship Id="rId11" Type="http://schemas.openxmlformats.org/officeDocument/2006/relationships/hyperlink" Target="file:///E:\&#1052;&#1086;&#1080;%20&#1076;&#1086;&#1082;&#1091;&#1084;&#1077;&#1085;&#1090;&#1099;\&#1055;&#1054;&#1063;&#1058;&#1040;\tx.dll%3fd=200199&amp;a=137" TargetMode="External"/><Relationship Id="rId32" Type="http://schemas.openxmlformats.org/officeDocument/2006/relationships/hyperlink" Target="file:///E:\&#1052;&#1086;&#1080;%20&#1076;&#1086;&#1082;&#1091;&#1084;&#1077;&#1085;&#1090;&#1099;\&#1055;&#1054;&#1063;&#1058;&#1040;\tx.dll%3fd=39559&amp;a=29" TargetMode="External"/><Relationship Id="rId37" Type="http://schemas.openxmlformats.org/officeDocument/2006/relationships/hyperlink" Target="file:///E:\&#1052;&#1086;&#1080;%20&#1076;&#1086;&#1082;&#1091;&#1084;&#1077;&#1085;&#1090;&#1099;\&#1055;&#1054;&#1063;&#1058;&#1040;\tx.dll%3fd=244456&amp;a=21" TargetMode="External"/><Relationship Id="rId53" Type="http://schemas.openxmlformats.org/officeDocument/2006/relationships/hyperlink" Target="file:///E:\&#1052;&#1086;&#1080;%20&#1076;&#1086;&#1082;&#1091;&#1084;&#1077;&#1085;&#1090;&#1099;\&#1055;&#1054;&#1063;&#1058;&#1040;\tx.dll%3fd=111794&amp;a=47" TargetMode="External"/><Relationship Id="rId58" Type="http://schemas.openxmlformats.org/officeDocument/2006/relationships/hyperlink" Target="file:///E:\&#1052;&#1086;&#1080;%20&#1076;&#1086;&#1082;&#1091;&#1084;&#1077;&#1085;&#1090;&#1099;\&#1055;&#1054;&#1063;&#1058;&#1040;\tx.dll%3fd=39559&amp;a=9" TargetMode="External"/><Relationship Id="rId74" Type="http://schemas.openxmlformats.org/officeDocument/2006/relationships/hyperlink" Target="file:///E:\&#1052;&#1086;&#1080;%20&#1076;&#1086;&#1082;&#1091;&#1084;&#1077;&#1085;&#1090;&#1099;\&#1055;&#1054;&#1063;&#1058;&#1040;\tx.dll%3fd=193762&amp;a=1" TargetMode="External"/><Relationship Id="rId79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5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90" Type="http://schemas.openxmlformats.org/officeDocument/2006/relationships/theme" Target="theme/theme1.xml"/><Relationship Id="rId14" Type="http://schemas.openxmlformats.org/officeDocument/2006/relationships/hyperlink" Target="file:///E:\&#1052;&#1086;&#1080;%20&#1076;&#1086;&#1082;&#1091;&#1084;&#1077;&#1085;&#1090;&#1099;\&#1055;&#1054;&#1063;&#1058;&#1040;\tx.dll%3fd=89663&amp;a=63" TargetMode="External"/><Relationship Id="rId22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27" Type="http://schemas.openxmlformats.org/officeDocument/2006/relationships/hyperlink" Target="file:///E:\&#1052;&#1086;&#1080;%20&#1076;&#1086;&#1082;&#1091;&#1084;&#1077;&#1085;&#1090;&#1099;\&#1055;&#1054;&#1063;&#1058;&#1040;\tx.dll%3fd=263210&amp;a=304" TargetMode="External"/><Relationship Id="rId30" Type="http://schemas.openxmlformats.org/officeDocument/2006/relationships/hyperlink" Target="file:///E:\&#1052;&#1086;&#1080;%20&#1076;&#1086;&#1082;&#1091;&#1084;&#1077;&#1085;&#1090;&#1099;\&#1055;&#1054;&#1063;&#1058;&#1040;\tx.dll%3fd=111794&amp;a=47" TargetMode="External"/><Relationship Id="rId35" Type="http://schemas.openxmlformats.org/officeDocument/2006/relationships/hyperlink" Target="file:///E:\&#1052;&#1086;&#1080;%20&#1076;&#1086;&#1082;&#1091;&#1084;&#1077;&#1085;&#1090;&#1099;\&#1055;&#1054;&#1063;&#1058;&#1040;\tx.dll%3fd=200199&amp;a=122" TargetMode="External"/><Relationship Id="rId43" Type="http://schemas.openxmlformats.org/officeDocument/2006/relationships/hyperlink" Target="file:///E:\&#1052;&#1086;&#1080;%20&#1076;&#1086;&#1082;&#1091;&#1084;&#1077;&#1085;&#1090;&#1099;\&#1055;&#1054;&#1063;&#1058;&#1040;\tx.dll%3fd=39559&amp;a=7" TargetMode="External"/><Relationship Id="rId48" Type="http://schemas.openxmlformats.org/officeDocument/2006/relationships/hyperlink" Target="file:///E:\&#1052;&#1086;&#1080;%20&#1076;&#1086;&#1082;&#1091;&#1084;&#1077;&#1085;&#1090;&#1099;\&#1055;&#1054;&#1063;&#1058;&#1040;\tx.dll%3fd=200199&amp;a=126" TargetMode="External"/><Relationship Id="rId56" Type="http://schemas.openxmlformats.org/officeDocument/2006/relationships/hyperlink" Target="file:///E:\&#1052;&#1086;&#1080;%20&#1076;&#1086;&#1082;&#1091;&#1084;&#1077;&#1085;&#1090;&#1099;\&#1055;&#1054;&#1063;&#1058;&#1040;\tx.dll%3fd=200199&amp;a=135" TargetMode="External"/><Relationship Id="rId64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69" Type="http://schemas.openxmlformats.org/officeDocument/2006/relationships/hyperlink" Target="file:///E:\&#1052;&#1086;&#1080;%20&#1076;&#1086;&#1082;&#1091;&#1084;&#1077;&#1085;&#1090;&#1099;\&#1055;&#1054;&#1063;&#1058;&#1040;\tx.dll%3fd=200199&amp;a=126" TargetMode="External"/><Relationship Id="rId77" Type="http://schemas.openxmlformats.org/officeDocument/2006/relationships/hyperlink" Target="file:///E:\&#1052;&#1086;&#1080;%20&#1076;&#1086;&#1082;&#1091;&#1084;&#1077;&#1085;&#1090;&#1099;\&#1055;&#1054;&#1063;&#1058;&#1040;\tx.dll%3fd=200199&amp;a=129" TargetMode="External"/><Relationship Id="rId8" Type="http://schemas.openxmlformats.org/officeDocument/2006/relationships/hyperlink" Target="file:///E:\&#1052;&#1086;&#1080;%20&#1076;&#1086;&#1082;&#1091;&#1084;&#1077;&#1085;&#1090;&#1099;\&#1055;&#1054;&#1063;&#1058;&#1040;\tx.dll%3fd=200199&amp;a=137" TargetMode="External"/><Relationship Id="rId51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72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80" Type="http://schemas.openxmlformats.org/officeDocument/2006/relationships/hyperlink" Target="file:///E:\&#1052;&#1086;&#1080;%20&#1076;&#1086;&#1082;&#1091;&#1084;&#1077;&#1085;&#1090;&#1099;\&#1055;&#1054;&#1063;&#1058;&#1040;\tx.dll%3fd=89663&amp;a=62" TargetMode="External"/><Relationship Id="rId85" Type="http://schemas.openxmlformats.org/officeDocument/2006/relationships/hyperlink" Target="file:///E:\&#1052;&#1086;&#1080;%20&#1076;&#1086;&#1082;&#1091;&#1084;&#1077;&#1085;&#1090;&#1099;\&#1055;&#1054;&#1063;&#1058;&#1040;\tx.dll%3fd=261713&amp;a=115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17" Type="http://schemas.openxmlformats.org/officeDocument/2006/relationships/hyperlink" Target="file:///E:\&#1052;&#1086;&#1080;%20&#1076;&#1086;&#1082;&#1091;&#1084;&#1077;&#1085;&#1090;&#1099;\&#1055;&#1054;&#1063;&#1058;&#1040;\tx.dll%3fd=39559&amp;a=25" TargetMode="External"/><Relationship Id="rId25" Type="http://schemas.openxmlformats.org/officeDocument/2006/relationships/hyperlink" Target="file:///E:\&#1052;&#1086;&#1080;%20&#1076;&#1086;&#1082;&#1091;&#1084;&#1077;&#1085;&#1090;&#1099;\&#1055;&#1054;&#1063;&#1058;&#1040;\tx.dll%3fd=39559&amp;a=9" TargetMode="External"/><Relationship Id="rId33" Type="http://schemas.openxmlformats.org/officeDocument/2006/relationships/hyperlink" Target="file:///E:\&#1052;&#1086;&#1080;%20&#1076;&#1086;&#1082;&#1091;&#1084;&#1077;&#1085;&#1090;&#1099;\&#1055;&#1054;&#1063;&#1058;&#1040;\tx.dll%3fd=39559&amp;a=9" TargetMode="External"/><Relationship Id="rId38" Type="http://schemas.openxmlformats.org/officeDocument/2006/relationships/hyperlink" Target="file:///E:\&#1052;&#1086;&#1080;%20&#1076;&#1086;&#1082;&#1091;&#1084;&#1077;&#1085;&#1090;&#1099;\&#1055;&#1054;&#1063;&#1058;&#1040;\tx.dll%3fd=200199&amp;a=120" TargetMode="External"/><Relationship Id="rId46" Type="http://schemas.openxmlformats.org/officeDocument/2006/relationships/hyperlink" Target="file:///E:\&#1052;&#1086;&#1080;%20&#1076;&#1086;&#1082;&#1091;&#1084;&#1077;&#1085;&#1090;&#1099;\&#1055;&#1054;&#1063;&#1058;&#1040;\tx.dll%3fd=39559&amp;a=9" TargetMode="External"/><Relationship Id="rId59" Type="http://schemas.openxmlformats.org/officeDocument/2006/relationships/hyperlink" Target="file:///E:\&#1052;&#1086;&#1080;%20&#1076;&#1086;&#1082;&#1091;&#1084;&#1077;&#1085;&#1090;&#1099;\&#1055;&#1054;&#1063;&#1058;&#1040;\tx.dll%3fd=244456&amp;a=21" TargetMode="External"/><Relationship Id="rId67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20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41" Type="http://schemas.openxmlformats.org/officeDocument/2006/relationships/hyperlink" Target="file:///E:\&#1052;&#1086;&#1080;%20&#1076;&#1086;&#1082;&#1091;&#1084;&#1077;&#1085;&#1090;&#1099;\&#1055;&#1054;&#1063;&#1058;&#1040;\tx.dll%3fd=263210&amp;a=304" TargetMode="External"/><Relationship Id="rId54" Type="http://schemas.openxmlformats.org/officeDocument/2006/relationships/hyperlink" Target="file:///E:\&#1052;&#1086;&#1080;%20&#1076;&#1086;&#1082;&#1091;&#1084;&#1077;&#1085;&#1090;&#1099;\&#1055;&#1054;&#1063;&#1058;&#1040;\tx.dll%3fd=111794&amp;a=47" TargetMode="External"/><Relationship Id="rId62" Type="http://schemas.openxmlformats.org/officeDocument/2006/relationships/hyperlink" Target="file:///E:\&#1052;&#1086;&#1080;%20&#1076;&#1086;&#1082;&#1091;&#1084;&#1077;&#1085;&#1090;&#1099;\&#1055;&#1054;&#1063;&#1058;&#1040;\tx.dll%3fd=200199&amp;a=93" TargetMode="External"/><Relationship Id="rId70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75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83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88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&#1052;&#1086;&#1080;%20&#1076;&#1086;&#1082;&#1091;&#1084;&#1077;&#1085;&#1090;&#1099;\&#1055;&#1054;&#1063;&#1058;&#1040;\tx.dll%3fd=200199&amp;a=118" TargetMode="External"/><Relationship Id="rId15" Type="http://schemas.openxmlformats.org/officeDocument/2006/relationships/hyperlink" Target="file:///E:\&#1052;&#1086;&#1080;%20&#1076;&#1086;&#1082;&#1091;&#1084;&#1077;&#1085;&#1090;&#1099;\&#1055;&#1054;&#1063;&#1058;&#1040;\tx.dll%3fd=39559&amp;a=7" TargetMode="External"/><Relationship Id="rId23" Type="http://schemas.openxmlformats.org/officeDocument/2006/relationships/hyperlink" Target="file:///E:\&#1052;&#1086;&#1080;%20&#1076;&#1086;&#1082;&#1091;&#1084;&#1077;&#1085;&#1090;&#1099;\&#1055;&#1054;&#1063;&#1058;&#1040;\tx.dll%3fd=191480&amp;a=2" TargetMode="External"/><Relationship Id="rId28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36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49" Type="http://schemas.openxmlformats.org/officeDocument/2006/relationships/hyperlink" Target="file:///E:\&#1052;&#1086;&#1080;%20&#1076;&#1086;&#1082;&#1091;&#1084;&#1077;&#1085;&#1090;&#1099;\&#1055;&#1054;&#1063;&#1058;&#1040;\tx.dll%3fd=200199&amp;a=93" TargetMode="External"/><Relationship Id="rId57" Type="http://schemas.openxmlformats.org/officeDocument/2006/relationships/hyperlink" Target="file:///E:\&#1052;&#1086;&#1080;%20&#1076;&#1086;&#1082;&#1091;&#1084;&#1077;&#1085;&#1090;&#1099;\&#1055;&#1054;&#1063;&#1058;&#1040;\tx.dll%3fd=39559&amp;a=29" TargetMode="External"/><Relationship Id="rId10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31" Type="http://schemas.openxmlformats.org/officeDocument/2006/relationships/hyperlink" Target="file:///E:\&#1052;&#1086;&#1080;%20&#1076;&#1086;&#1082;&#1091;&#1084;&#1077;&#1085;&#1090;&#1099;\&#1055;&#1054;&#1063;&#1058;&#1040;\tx.dll%3fd=222353&amp;a=2" TargetMode="External"/><Relationship Id="rId44" Type="http://schemas.openxmlformats.org/officeDocument/2006/relationships/hyperlink" Target="file:///E:\&#1052;&#1086;&#1080;%20&#1076;&#1086;&#1082;&#1091;&#1084;&#1077;&#1085;&#1090;&#1099;\&#1055;&#1054;&#1063;&#1058;&#1040;\tx.dll%3fd=244456&amp;a=21" TargetMode="External"/><Relationship Id="rId52" Type="http://schemas.openxmlformats.org/officeDocument/2006/relationships/hyperlink" Target="file:///E:\&#1052;&#1086;&#1080;%20&#1076;&#1086;&#1082;&#1091;&#1084;&#1077;&#1085;&#1090;&#1099;\&#1055;&#1054;&#1063;&#1058;&#1040;\tx.dll%3fd=39559&amp;a=7" TargetMode="External"/><Relationship Id="rId60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65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73" Type="http://schemas.openxmlformats.org/officeDocument/2006/relationships/hyperlink" Target="file:///E:\&#1052;&#1086;&#1080;%20&#1076;&#1086;&#1082;&#1091;&#1084;&#1077;&#1085;&#1090;&#1099;\&#1055;&#1054;&#1063;&#1058;&#1040;\tx.dll%3fd=200199&amp;a=120" TargetMode="External"/><Relationship Id="rId78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81" Type="http://schemas.openxmlformats.org/officeDocument/2006/relationships/hyperlink" Target="file:///E:\&#1052;&#1086;&#1080;%20&#1076;&#1086;&#1082;&#1091;&#1084;&#1077;&#1085;&#1090;&#1099;\&#1055;&#1054;&#1063;&#1058;&#1040;\tx.dll%3fd=39559&amp;a=25" TargetMode="External"/><Relationship Id="rId86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13" Type="http://schemas.openxmlformats.org/officeDocument/2006/relationships/hyperlink" Target="file:///E:\&#1052;&#1086;&#1080;%20&#1076;&#1086;&#1082;&#1091;&#1084;&#1077;&#1085;&#1090;&#1099;\&#1055;&#1054;&#1063;&#1058;&#1040;\tx.dll%3fd=179950&amp;a=2" TargetMode="External"/><Relationship Id="rId18" Type="http://schemas.openxmlformats.org/officeDocument/2006/relationships/hyperlink" Target="file:///E:\&#1052;&#1086;&#1080;%20&#1076;&#1086;&#1082;&#1091;&#1084;&#1077;&#1085;&#1090;&#1099;\&#1055;&#1054;&#1063;&#1058;&#1040;\tx.dll%3fd=39559&amp;a=29" TargetMode="External"/><Relationship Id="rId39" Type="http://schemas.openxmlformats.org/officeDocument/2006/relationships/hyperlink" Target="file:///E:\&#1052;&#1086;&#1080;%20&#1076;&#1086;&#1082;&#1091;&#1084;&#1077;&#1085;&#1090;&#1099;\&#1055;&#1054;&#1063;&#1058;&#1040;\tx.dll%3fd=200199&amp;a=126" TargetMode="External"/><Relationship Id="rId34" Type="http://schemas.openxmlformats.org/officeDocument/2006/relationships/hyperlink" Target="file:///E:\&#1052;&#1086;&#1080;%20&#1076;&#1086;&#1082;&#1091;&#1084;&#1077;&#1085;&#1090;&#1099;\&#1055;&#1054;&#1063;&#1058;&#1040;\tx.dll%3fd=200199&amp;a=129" TargetMode="External"/><Relationship Id="rId50" Type="http://schemas.openxmlformats.org/officeDocument/2006/relationships/hyperlink" Target="file:///E:\&#1052;&#1086;&#1080;%20&#1076;&#1086;&#1082;&#1091;&#1084;&#1077;&#1085;&#1090;&#1099;\&#1055;&#1054;&#1063;&#1058;&#1040;\tx.dll%3fd=263210&amp;a=304" TargetMode="External"/><Relationship Id="rId55" Type="http://schemas.openxmlformats.org/officeDocument/2006/relationships/hyperlink" Target="file:///E:\&#1052;&#1086;&#1080;%20&#1076;&#1086;&#1082;&#1091;&#1084;&#1077;&#1085;&#1090;&#1099;\&#1055;&#1054;&#1063;&#1058;&#1040;\tx.dll%3fd=676200&amp;a=23" TargetMode="External"/><Relationship Id="rId76" Type="http://schemas.openxmlformats.org/officeDocument/2006/relationships/hyperlink" Target="file:///E:\&#1052;&#1086;&#1080;%20&#1076;&#1086;&#1082;&#1091;&#1084;&#1077;&#1085;&#1090;&#1099;\&#1055;&#1054;&#1063;&#1058;&#1040;\tx.dll%3fd=200199&amp;a=122" TargetMode="External"/><Relationship Id="rId7" Type="http://schemas.openxmlformats.org/officeDocument/2006/relationships/hyperlink" Target="file:///E:\&#1052;&#1086;&#1080;%20&#1076;&#1086;&#1082;&#1091;&#1084;&#1077;&#1085;&#1090;&#1099;\&#1055;&#1054;&#1063;&#1058;&#1040;\tx.dll%3fd=200199&amp;a=119" TargetMode="External"/><Relationship Id="rId71" Type="http://schemas.openxmlformats.org/officeDocument/2006/relationships/hyperlink" Target="file:///E:\&#1052;&#1086;&#1080;%20&#1076;&#1086;&#1082;&#1091;&#1084;&#1077;&#1085;&#1090;&#1099;\&#1055;&#1054;&#1063;&#1058;&#1040;\tx.dll%3fd=200199&amp;a=93" TargetMode="External"/><Relationship Id="rId2" Type="http://schemas.openxmlformats.org/officeDocument/2006/relationships/styles" Target="styles.xml"/><Relationship Id="rId29" Type="http://schemas.openxmlformats.org/officeDocument/2006/relationships/hyperlink" Target="file:///E:\&#1052;&#1086;&#1080;%20&#1076;&#1086;&#1082;&#1091;&#1084;&#1077;&#1085;&#1090;&#1099;\&#1055;&#1054;&#1063;&#1058;&#1040;\tx.dll%3fd=39559&amp;a=7" TargetMode="External"/><Relationship Id="rId24" Type="http://schemas.openxmlformats.org/officeDocument/2006/relationships/hyperlink" Target="file:///E:\&#1052;&#1086;&#1080;%20&#1076;&#1086;&#1082;&#1091;&#1084;&#1077;&#1085;&#1090;&#1099;\&#1055;&#1054;&#1063;&#1058;&#1040;\tx.dll%3fd=287407&amp;a=17" TargetMode="External"/><Relationship Id="rId40" Type="http://schemas.openxmlformats.org/officeDocument/2006/relationships/hyperlink" Target="file:///E:\&#1052;&#1086;&#1080;%20&#1076;&#1086;&#1082;&#1091;&#1084;&#1077;&#1085;&#1090;&#1099;\&#1055;&#1054;&#1063;&#1058;&#1040;\tx.dll%3fd=200199&amp;a=93" TargetMode="External"/><Relationship Id="rId45" Type="http://schemas.openxmlformats.org/officeDocument/2006/relationships/hyperlink" Target="file:///E:\&#1052;&#1086;&#1080;%20&#1076;&#1086;&#1082;&#1091;&#1084;&#1077;&#1085;&#1090;&#1099;\&#1055;&#1054;&#1063;&#1058;&#1040;\tx.dll%3fd=39559&amp;a=29" TargetMode="External"/><Relationship Id="rId66" Type="http://schemas.openxmlformats.org/officeDocument/2006/relationships/hyperlink" Target="file:///E:\&#1052;&#1086;&#1080;%20&#1076;&#1086;&#1082;&#1091;&#1084;&#1077;&#1085;&#1090;&#1099;\&#1055;&#1054;&#1063;&#1058;&#1040;\tx.dll%3fd=389100&amp;a=2" TargetMode="External"/><Relationship Id="rId87" Type="http://schemas.openxmlformats.org/officeDocument/2006/relationships/hyperlink" Target="file:///E:\&#1052;&#1086;&#1080;%20&#1076;&#1086;&#1082;&#1091;&#1084;&#1077;&#1085;&#1090;&#1099;\&#1055;&#1054;&#1063;&#1058;&#1040;\tx.dll%3fd=205530&amp;a=494" TargetMode="External"/><Relationship Id="rId61" Type="http://schemas.openxmlformats.org/officeDocument/2006/relationships/hyperlink" Target="file:///E:\&#1052;&#1086;&#1080;%20&#1076;&#1086;&#1082;&#1091;&#1084;&#1077;&#1085;&#1090;&#1099;\&#1055;&#1054;&#1063;&#1058;&#1040;\tx.dll%3fd=200199&amp;a=126" TargetMode="External"/><Relationship Id="rId82" Type="http://schemas.openxmlformats.org/officeDocument/2006/relationships/hyperlink" Target="file:///E:\&#1052;&#1086;&#1080;%20&#1076;&#1086;&#1082;&#1091;&#1084;&#1077;&#1085;&#1090;&#1099;\&#1055;&#1054;&#1063;&#1058;&#1040;\tx.dll%3fd=39559&amp;a=7" TargetMode="External"/><Relationship Id="rId19" Type="http://schemas.openxmlformats.org/officeDocument/2006/relationships/hyperlink" Target="file:///E:\&#1052;&#1086;&#1080;%20&#1076;&#1086;&#1082;&#1091;&#1084;&#1077;&#1085;&#1090;&#1099;\&#1055;&#1054;&#1063;&#1058;&#1040;\tx.dll%3fd=39559&amp;a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A342-2699-42F5-89A2-3D4B10D3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2024-10-15T13:22:00Z</dcterms:created>
  <dcterms:modified xsi:type="dcterms:W3CDTF">2024-10-15T13:31:00Z</dcterms:modified>
</cp:coreProperties>
</file>